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EF258" w14:textId="77777777" w:rsidR="00E32EE9" w:rsidRDefault="00CB0E43" w:rsidP="006B6703">
      <w:pPr>
        <w:spacing w:after="0" w:line="259" w:lineRule="auto"/>
        <w:ind w:left="0" w:right="0" w:firstLine="0"/>
        <w:jc w:val="center"/>
        <w:rPr>
          <w:b/>
          <w:color w:val="1F819E"/>
          <w:sz w:val="6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9F50B87" wp14:editId="28C8227F">
            <wp:simplePos x="0" y="0"/>
            <wp:positionH relativeFrom="column">
              <wp:posOffset>1870710</wp:posOffset>
            </wp:positionH>
            <wp:positionV relativeFrom="paragraph">
              <wp:posOffset>-228600</wp:posOffset>
            </wp:positionV>
            <wp:extent cx="3162300" cy="796925"/>
            <wp:effectExtent l="0" t="0" r="1270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9-02-19 at 2.09.36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79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5671">
        <w:rPr>
          <w:noProof/>
        </w:rPr>
        <w:drawing>
          <wp:anchor distT="0" distB="0" distL="114300" distR="114300" simplePos="0" relativeHeight="251659264" behindDoc="0" locked="0" layoutInCell="1" allowOverlap="0" wp14:anchorId="20E01D8F" wp14:editId="50DAABFF">
            <wp:simplePos x="0" y="0"/>
            <wp:positionH relativeFrom="column">
              <wp:posOffset>-314325</wp:posOffset>
            </wp:positionH>
            <wp:positionV relativeFrom="paragraph">
              <wp:posOffset>-310515</wp:posOffset>
            </wp:positionV>
            <wp:extent cx="2101215" cy="1120775"/>
            <wp:effectExtent l="0" t="0" r="0" b="0"/>
            <wp:wrapSquare wrapText="bothSides"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HS vert logo pms 723 4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215" cy="1120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D5671">
        <w:rPr>
          <w:b/>
          <w:color w:val="1F819E"/>
          <w:sz w:val="60"/>
        </w:rPr>
        <w:t xml:space="preserve"> </w:t>
      </w:r>
    </w:p>
    <w:p w14:paraId="0D73EA85" w14:textId="77777777" w:rsidR="000D5671" w:rsidRDefault="000D5671" w:rsidP="006B6703">
      <w:pPr>
        <w:spacing w:after="0" w:line="259" w:lineRule="auto"/>
        <w:ind w:left="0" w:right="0" w:firstLine="0"/>
        <w:jc w:val="center"/>
        <w:rPr>
          <w:b/>
          <w:color w:val="1F819E"/>
          <w:sz w:val="60"/>
        </w:rPr>
      </w:pPr>
    </w:p>
    <w:p w14:paraId="32F8ADE9" w14:textId="77777777" w:rsidR="00957B8B" w:rsidRPr="00042F67" w:rsidRDefault="000D5671" w:rsidP="004C5841">
      <w:pPr>
        <w:spacing w:after="0" w:line="259" w:lineRule="auto"/>
        <w:ind w:left="0" w:right="77" w:firstLine="0"/>
        <w:jc w:val="center"/>
        <w:rPr>
          <w:b/>
          <w:color w:val="1F819E"/>
          <w:sz w:val="44"/>
          <w:szCs w:val="44"/>
        </w:rPr>
      </w:pPr>
      <w:r w:rsidRPr="00042F67">
        <w:rPr>
          <w:b/>
          <w:color w:val="1F819E"/>
          <w:sz w:val="44"/>
          <w:szCs w:val="44"/>
        </w:rPr>
        <w:t>11</w:t>
      </w:r>
      <w:r w:rsidRPr="00042F67">
        <w:rPr>
          <w:b/>
          <w:color w:val="1F819E"/>
          <w:sz w:val="44"/>
          <w:szCs w:val="44"/>
          <w:vertAlign w:val="superscript"/>
        </w:rPr>
        <w:t>th</w:t>
      </w:r>
      <w:r w:rsidRPr="00042F67">
        <w:rPr>
          <w:b/>
          <w:color w:val="1F819E"/>
          <w:sz w:val="44"/>
          <w:szCs w:val="44"/>
        </w:rPr>
        <w:t xml:space="preserve"> Annual Kitsap Wine Festival </w:t>
      </w:r>
      <w:r w:rsidRPr="00042F67">
        <w:rPr>
          <w:b/>
          <w:color w:val="1F819E"/>
          <w:sz w:val="44"/>
          <w:szCs w:val="44"/>
        </w:rPr>
        <w:br/>
        <w:t xml:space="preserve">Vendor </w:t>
      </w:r>
      <w:r w:rsidR="00041ED8" w:rsidRPr="00042F67">
        <w:rPr>
          <w:b/>
          <w:color w:val="1F819E"/>
          <w:sz w:val="44"/>
          <w:szCs w:val="44"/>
        </w:rPr>
        <w:t xml:space="preserve">Application </w:t>
      </w:r>
    </w:p>
    <w:p w14:paraId="093482F6" w14:textId="77777777" w:rsidR="00CB0E43" w:rsidRPr="00042F67" w:rsidRDefault="00CB0E43" w:rsidP="004C5841">
      <w:pPr>
        <w:spacing w:after="0" w:line="259" w:lineRule="auto"/>
        <w:ind w:left="0" w:right="77" w:firstLine="0"/>
        <w:jc w:val="center"/>
        <w:rPr>
          <w:b/>
          <w:color w:val="1F819E"/>
          <w:sz w:val="20"/>
          <w:szCs w:val="20"/>
        </w:rPr>
      </w:pPr>
    </w:p>
    <w:p w14:paraId="3E90DD80" w14:textId="720AFB6B" w:rsidR="00042F67" w:rsidRPr="00042F67" w:rsidRDefault="00042F67" w:rsidP="00042F67">
      <w:pPr>
        <w:rPr>
          <w:sz w:val="20"/>
          <w:szCs w:val="20"/>
        </w:rPr>
      </w:pPr>
      <w:r w:rsidRPr="00042F67">
        <w:rPr>
          <w:sz w:val="20"/>
          <w:szCs w:val="20"/>
        </w:rPr>
        <w:t>Space is limit</w:t>
      </w:r>
      <w:r w:rsidR="00D70BD6">
        <w:rPr>
          <w:sz w:val="20"/>
          <w:szCs w:val="20"/>
        </w:rPr>
        <w:t>ed, so please reserve your spot</w:t>
      </w:r>
      <w:r w:rsidRPr="00042F67">
        <w:rPr>
          <w:sz w:val="20"/>
          <w:szCs w:val="20"/>
        </w:rPr>
        <w:t xml:space="preserve"> today</w:t>
      </w:r>
      <w:r w:rsidR="003A7A8A">
        <w:rPr>
          <w:sz w:val="20"/>
          <w:szCs w:val="20"/>
        </w:rPr>
        <w:t xml:space="preserve">! </w:t>
      </w:r>
      <w:r w:rsidR="00771FF0" w:rsidRPr="00042F67">
        <w:rPr>
          <w:sz w:val="20"/>
          <w:szCs w:val="20"/>
        </w:rPr>
        <w:t xml:space="preserve">Basic tables and linens </w:t>
      </w:r>
      <w:r w:rsidR="00CB0E43" w:rsidRPr="00042F67">
        <w:rPr>
          <w:sz w:val="20"/>
          <w:szCs w:val="20"/>
        </w:rPr>
        <w:t>are</w:t>
      </w:r>
      <w:r w:rsidR="00771FF0" w:rsidRPr="00042F67">
        <w:rPr>
          <w:sz w:val="20"/>
          <w:szCs w:val="20"/>
        </w:rPr>
        <w:t xml:space="preserve"> provided. </w:t>
      </w:r>
      <w:r w:rsidR="00041ED8" w:rsidRPr="00042F67">
        <w:rPr>
          <w:sz w:val="20"/>
          <w:szCs w:val="20"/>
        </w:rPr>
        <w:t>Please bring signage, chairs</w:t>
      </w:r>
      <w:r w:rsidR="00771FF0" w:rsidRPr="00042F67">
        <w:rPr>
          <w:sz w:val="20"/>
          <w:szCs w:val="20"/>
        </w:rPr>
        <w:t xml:space="preserve"> and any other equipment</w:t>
      </w:r>
      <w:r w:rsidR="00D70BD6">
        <w:rPr>
          <w:sz w:val="20"/>
          <w:szCs w:val="20"/>
        </w:rPr>
        <w:t xml:space="preserve"> needed</w:t>
      </w:r>
      <w:r w:rsidR="00041ED8" w:rsidRPr="00042F67">
        <w:rPr>
          <w:sz w:val="20"/>
          <w:szCs w:val="20"/>
        </w:rPr>
        <w:t>. Electri</w:t>
      </w:r>
      <w:r w:rsidRPr="00042F67">
        <w:rPr>
          <w:sz w:val="20"/>
          <w:szCs w:val="20"/>
        </w:rPr>
        <w:t xml:space="preserve">city </w:t>
      </w:r>
      <w:r w:rsidR="003A7A8A">
        <w:rPr>
          <w:sz w:val="20"/>
          <w:szCs w:val="20"/>
        </w:rPr>
        <w:t xml:space="preserve">is limited but </w:t>
      </w:r>
      <w:r w:rsidR="00D70BD6">
        <w:rPr>
          <w:sz w:val="20"/>
          <w:szCs w:val="20"/>
        </w:rPr>
        <w:t>may be available upon request</w:t>
      </w:r>
      <w:r w:rsidR="00041ED8" w:rsidRPr="00042F67">
        <w:rPr>
          <w:sz w:val="20"/>
          <w:szCs w:val="20"/>
        </w:rPr>
        <w:t xml:space="preserve">. </w:t>
      </w:r>
      <w:r w:rsidR="00D70BD6">
        <w:rPr>
          <w:sz w:val="20"/>
          <w:szCs w:val="20"/>
        </w:rPr>
        <w:t>Vendors serving food must complete Health Permits and provide a copy to KHS.</w:t>
      </w:r>
    </w:p>
    <w:p w14:paraId="568E51F0" w14:textId="77777777" w:rsidR="00042F67" w:rsidRPr="001702EC" w:rsidRDefault="00042F67" w:rsidP="00042F67">
      <w:pPr>
        <w:rPr>
          <w:sz w:val="18"/>
          <w:szCs w:val="20"/>
        </w:rPr>
      </w:pPr>
    </w:p>
    <w:p w14:paraId="2CEA473F" w14:textId="77777777" w:rsidR="00042F67" w:rsidRPr="00042F67" w:rsidRDefault="00DD4E06" w:rsidP="00042F67">
      <w:pPr>
        <w:rPr>
          <w:sz w:val="20"/>
          <w:szCs w:val="20"/>
        </w:rPr>
      </w:pPr>
      <w:r w:rsidRPr="00042F67">
        <w:rPr>
          <w:sz w:val="20"/>
          <w:szCs w:val="20"/>
        </w:rPr>
        <w:t>Copies</w:t>
      </w:r>
      <w:r w:rsidR="00D70BD6">
        <w:rPr>
          <w:sz w:val="20"/>
          <w:szCs w:val="20"/>
        </w:rPr>
        <w:t xml:space="preserve"> of insurance and health permits</w:t>
      </w:r>
      <w:r w:rsidRPr="00042F67">
        <w:rPr>
          <w:sz w:val="20"/>
          <w:szCs w:val="20"/>
        </w:rPr>
        <w:t xml:space="preserve"> must be sent to KHS</w:t>
      </w:r>
      <w:r w:rsidR="00042F67" w:rsidRPr="00042F67">
        <w:rPr>
          <w:sz w:val="20"/>
          <w:szCs w:val="20"/>
        </w:rPr>
        <w:t xml:space="preserve">: </w:t>
      </w:r>
    </w:p>
    <w:p w14:paraId="32BBF44F" w14:textId="77777777" w:rsidR="00042F67" w:rsidRPr="00042F67" w:rsidRDefault="00042F67" w:rsidP="00D519CC">
      <w:pPr>
        <w:rPr>
          <w:sz w:val="20"/>
          <w:szCs w:val="20"/>
        </w:rPr>
      </w:pPr>
      <w:r w:rsidRPr="00042F67">
        <w:rPr>
          <w:sz w:val="20"/>
          <w:szCs w:val="20"/>
        </w:rPr>
        <w:t>Attn: Rachel Wilson</w:t>
      </w:r>
    </w:p>
    <w:p w14:paraId="6F984BEB" w14:textId="77777777" w:rsidR="00042F67" w:rsidRPr="00042F67" w:rsidRDefault="00042F67" w:rsidP="00D519CC">
      <w:pPr>
        <w:rPr>
          <w:sz w:val="20"/>
          <w:szCs w:val="20"/>
        </w:rPr>
      </w:pPr>
      <w:r w:rsidRPr="00042F67">
        <w:rPr>
          <w:sz w:val="20"/>
          <w:szCs w:val="20"/>
        </w:rPr>
        <w:t>Kitsap Humane Society</w:t>
      </w:r>
    </w:p>
    <w:p w14:paraId="40A572AD" w14:textId="77777777" w:rsidR="00042F67" w:rsidRPr="00042F67" w:rsidRDefault="00042F67" w:rsidP="00D519CC">
      <w:pPr>
        <w:rPr>
          <w:sz w:val="20"/>
          <w:szCs w:val="20"/>
        </w:rPr>
      </w:pPr>
      <w:r w:rsidRPr="00042F67">
        <w:rPr>
          <w:sz w:val="20"/>
          <w:szCs w:val="20"/>
        </w:rPr>
        <w:t>9167 Dickey Rd NW</w:t>
      </w:r>
    </w:p>
    <w:p w14:paraId="262D3DE0" w14:textId="77777777" w:rsidR="00042F67" w:rsidRPr="00042F67" w:rsidRDefault="00042F67" w:rsidP="00D519CC">
      <w:pPr>
        <w:rPr>
          <w:sz w:val="20"/>
          <w:szCs w:val="20"/>
        </w:rPr>
      </w:pPr>
      <w:r w:rsidRPr="00042F67">
        <w:rPr>
          <w:sz w:val="20"/>
          <w:szCs w:val="20"/>
        </w:rPr>
        <w:t>Silverdale, WA 98383</w:t>
      </w:r>
    </w:p>
    <w:p w14:paraId="30AB8AD9" w14:textId="77777777" w:rsidR="00042F67" w:rsidRDefault="005E5AD2" w:rsidP="00D519CC">
      <w:pPr>
        <w:rPr>
          <w:sz w:val="20"/>
          <w:szCs w:val="20"/>
        </w:rPr>
      </w:pPr>
      <w:hyperlink r:id="rId10" w:history="1">
        <w:r w:rsidR="00042F67" w:rsidRPr="00042F67">
          <w:rPr>
            <w:rStyle w:val="Hyperlink"/>
            <w:sz w:val="20"/>
            <w:szCs w:val="20"/>
          </w:rPr>
          <w:t>rwilson@kitsap-humane.org</w:t>
        </w:r>
      </w:hyperlink>
      <w:r w:rsidR="00042F67" w:rsidRPr="00042F67">
        <w:rPr>
          <w:sz w:val="20"/>
          <w:szCs w:val="20"/>
        </w:rPr>
        <w:t xml:space="preserve"> </w:t>
      </w:r>
    </w:p>
    <w:p w14:paraId="3FFA83D2" w14:textId="3538E857" w:rsidR="00D70BD6" w:rsidRPr="00042F67" w:rsidRDefault="00D70BD6" w:rsidP="00D519CC">
      <w:pPr>
        <w:rPr>
          <w:rFonts w:ascii="Calibri" w:eastAsiaTheme="minorHAnsi" w:hAnsi="Calibri" w:cs="Calibri"/>
          <w:color w:val="auto"/>
          <w:sz w:val="20"/>
          <w:szCs w:val="20"/>
        </w:rPr>
      </w:pPr>
      <w:r>
        <w:rPr>
          <w:sz w:val="20"/>
          <w:szCs w:val="20"/>
        </w:rPr>
        <w:t>360-692-6977</w:t>
      </w:r>
      <w:r w:rsidR="001702EC">
        <w:rPr>
          <w:sz w:val="20"/>
          <w:szCs w:val="20"/>
        </w:rPr>
        <w:t xml:space="preserve"> ext. 1251</w:t>
      </w:r>
    </w:p>
    <w:p w14:paraId="089FD2BA" w14:textId="77777777" w:rsidR="00957B8B" w:rsidRPr="001702EC" w:rsidRDefault="00041ED8">
      <w:pPr>
        <w:spacing w:after="0" w:line="259" w:lineRule="auto"/>
        <w:ind w:left="0" w:right="0" w:firstLine="0"/>
        <w:jc w:val="left"/>
        <w:rPr>
          <w:sz w:val="18"/>
          <w:szCs w:val="20"/>
        </w:rPr>
      </w:pPr>
      <w:r w:rsidRPr="00042F67">
        <w:rPr>
          <w:sz w:val="20"/>
          <w:szCs w:val="20"/>
        </w:rPr>
        <w:t xml:space="preserve"> </w:t>
      </w:r>
    </w:p>
    <w:p w14:paraId="477FE4C4" w14:textId="16F7FFAE" w:rsidR="00D70BD6" w:rsidRPr="00042F67" w:rsidRDefault="00042F67" w:rsidP="001702EC">
      <w:pPr>
        <w:ind w:left="-5" w:right="115"/>
        <w:rPr>
          <w:sz w:val="20"/>
          <w:szCs w:val="20"/>
        </w:rPr>
      </w:pPr>
      <w:r w:rsidRPr="00042F67">
        <w:rPr>
          <w:sz w:val="20"/>
          <w:szCs w:val="20"/>
        </w:rPr>
        <w:t>Funds</w:t>
      </w:r>
      <w:r w:rsidR="00041ED8" w:rsidRPr="00042F67">
        <w:rPr>
          <w:sz w:val="20"/>
          <w:szCs w:val="20"/>
        </w:rPr>
        <w:t xml:space="preserve"> generated through this event are dedicated to helping save the lives of animals at </w:t>
      </w:r>
      <w:r w:rsidRPr="00042F67">
        <w:rPr>
          <w:sz w:val="20"/>
          <w:szCs w:val="20"/>
        </w:rPr>
        <w:t>KHS</w:t>
      </w:r>
      <w:r w:rsidR="00041ED8" w:rsidRPr="00042F67">
        <w:rPr>
          <w:sz w:val="20"/>
          <w:szCs w:val="20"/>
        </w:rPr>
        <w:t>. We reserve the right to deny participation of any organizat</w:t>
      </w:r>
      <w:r w:rsidR="00C3053D" w:rsidRPr="00042F67">
        <w:rPr>
          <w:sz w:val="20"/>
          <w:szCs w:val="20"/>
        </w:rPr>
        <w:t xml:space="preserve">ion that doesn’t align with </w:t>
      </w:r>
      <w:r w:rsidR="00041ED8" w:rsidRPr="00042F67">
        <w:rPr>
          <w:sz w:val="20"/>
          <w:szCs w:val="20"/>
        </w:rPr>
        <w:t xml:space="preserve">Kitsap Humane Society’s mission. </w:t>
      </w:r>
      <w:r w:rsidR="00D70BD6">
        <w:rPr>
          <w:sz w:val="20"/>
          <w:szCs w:val="20"/>
        </w:rPr>
        <w:t xml:space="preserve">Please note that pets are not allowed at this event due to health code restrictions. </w:t>
      </w:r>
    </w:p>
    <w:p w14:paraId="10781E21" w14:textId="346DB7C0" w:rsidR="00957B8B" w:rsidRPr="00CB0E43" w:rsidRDefault="00957B8B" w:rsidP="00041ED8">
      <w:pPr>
        <w:spacing w:after="55" w:line="259" w:lineRule="auto"/>
        <w:ind w:left="0" w:right="0" w:firstLine="0"/>
        <w:jc w:val="left"/>
        <w:rPr>
          <w:sz w:val="14"/>
        </w:rPr>
      </w:pPr>
    </w:p>
    <w:tbl>
      <w:tblPr>
        <w:tblStyle w:val="TableGrid"/>
        <w:tblpPr w:leftFromText="180" w:rightFromText="180" w:vertAnchor="text" w:horzAnchor="margin" w:tblpY="-28"/>
        <w:tblW w:w="10747" w:type="dxa"/>
        <w:tblInd w:w="0" w:type="dxa"/>
        <w:tblCellMar>
          <w:top w:w="4" w:type="dxa"/>
          <w:left w:w="41" w:type="dxa"/>
          <w:right w:w="115" w:type="dxa"/>
        </w:tblCellMar>
        <w:tblLook w:val="04A0" w:firstRow="1" w:lastRow="0" w:firstColumn="1" w:lastColumn="0" w:noHBand="0" w:noVBand="1"/>
      </w:tblPr>
      <w:tblGrid>
        <w:gridCol w:w="2962"/>
        <w:gridCol w:w="7785"/>
      </w:tblGrid>
      <w:tr w:rsidR="004C5841" w14:paraId="26BE831F" w14:textId="77777777" w:rsidTr="00042F67">
        <w:trPr>
          <w:trHeight w:val="334"/>
        </w:trPr>
        <w:tc>
          <w:tcPr>
            <w:tcW w:w="296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6B28932E" w14:textId="77777777" w:rsidR="00953FA3" w:rsidRPr="00042F67" w:rsidRDefault="004C5841" w:rsidP="00042F67">
            <w:pPr>
              <w:spacing w:after="0" w:line="259" w:lineRule="auto"/>
              <w:ind w:left="72" w:right="0" w:firstLine="0"/>
              <w:jc w:val="left"/>
              <w:rPr>
                <w:b/>
                <w:sz w:val="20"/>
                <w:szCs w:val="20"/>
              </w:rPr>
            </w:pPr>
            <w:r w:rsidRPr="00042F67">
              <w:rPr>
                <w:b/>
                <w:sz w:val="20"/>
                <w:szCs w:val="20"/>
              </w:rPr>
              <w:t>Business Name</w:t>
            </w:r>
          </w:p>
        </w:tc>
        <w:tc>
          <w:tcPr>
            <w:tcW w:w="778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0EA33896" w14:textId="77777777" w:rsidR="004C5841" w:rsidRDefault="004C5841" w:rsidP="00042F67">
            <w:pPr>
              <w:spacing w:after="0" w:line="259" w:lineRule="auto"/>
              <w:ind w:left="67" w:right="0" w:firstLine="0"/>
              <w:jc w:val="left"/>
            </w:pPr>
          </w:p>
        </w:tc>
      </w:tr>
      <w:tr w:rsidR="004C5841" w14:paraId="7EA3B1CF" w14:textId="77777777" w:rsidTr="00042F67">
        <w:trPr>
          <w:trHeight w:val="334"/>
        </w:trPr>
        <w:tc>
          <w:tcPr>
            <w:tcW w:w="296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75B911AD" w14:textId="77777777" w:rsidR="004C5841" w:rsidRPr="00042F67" w:rsidRDefault="004C5841" w:rsidP="00042F67">
            <w:pPr>
              <w:spacing w:after="0" w:line="259" w:lineRule="auto"/>
              <w:ind w:left="72" w:right="0" w:firstLine="0"/>
              <w:jc w:val="left"/>
              <w:rPr>
                <w:sz w:val="20"/>
                <w:szCs w:val="20"/>
              </w:rPr>
            </w:pPr>
            <w:r w:rsidRPr="00042F67">
              <w:rPr>
                <w:b/>
                <w:sz w:val="20"/>
                <w:szCs w:val="20"/>
              </w:rPr>
              <w:t>Contact Name</w:t>
            </w:r>
          </w:p>
        </w:tc>
        <w:tc>
          <w:tcPr>
            <w:tcW w:w="778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57E81CBF" w14:textId="77777777" w:rsidR="004C5841" w:rsidRDefault="004C5841" w:rsidP="00042F67">
            <w:pPr>
              <w:spacing w:after="0" w:line="259" w:lineRule="auto"/>
              <w:ind w:left="67" w:right="0" w:firstLine="0"/>
              <w:jc w:val="left"/>
            </w:pPr>
          </w:p>
        </w:tc>
      </w:tr>
      <w:tr w:rsidR="004C5841" w14:paraId="395D278A" w14:textId="77777777" w:rsidTr="00042F67">
        <w:trPr>
          <w:trHeight w:val="334"/>
        </w:trPr>
        <w:tc>
          <w:tcPr>
            <w:tcW w:w="296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68E95E03" w14:textId="77777777" w:rsidR="004C5841" w:rsidRPr="00042F67" w:rsidRDefault="004C5841" w:rsidP="00042F67">
            <w:pPr>
              <w:spacing w:after="0" w:line="259" w:lineRule="auto"/>
              <w:ind w:left="72" w:right="0" w:firstLine="0"/>
              <w:jc w:val="left"/>
              <w:rPr>
                <w:sz w:val="20"/>
                <w:szCs w:val="20"/>
              </w:rPr>
            </w:pPr>
            <w:r w:rsidRPr="00042F67">
              <w:rPr>
                <w:b/>
                <w:sz w:val="20"/>
                <w:szCs w:val="20"/>
              </w:rPr>
              <w:t>UBI Number</w:t>
            </w:r>
          </w:p>
        </w:tc>
        <w:tc>
          <w:tcPr>
            <w:tcW w:w="778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5BC89731" w14:textId="77777777" w:rsidR="004C5841" w:rsidRDefault="004C5841" w:rsidP="00042F67">
            <w:pPr>
              <w:spacing w:after="0" w:line="259" w:lineRule="auto"/>
              <w:ind w:left="67" w:right="0" w:firstLine="0"/>
              <w:jc w:val="left"/>
            </w:pPr>
          </w:p>
        </w:tc>
      </w:tr>
      <w:tr w:rsidR="004C5841" w14:paraId="620F1398" w14:textId="77777777" w:rsidTr="00042F67">
        <w:trPr>
          <w:trHeight w:val="331"/>
        </w:trPr>
        <w:tc>
          <w:tcPr>
            <w:tcW w:w="296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45C2B2D2" w14:textId="77777777" w:rsidR="004C5841" w:rsidRPr="00042F67" w:rsidRDefault="004C5841" w:rsidP="00042F67">
            <w:pPr>
              <w:spacing w:after="0" w:line="259" w:lineRule="auto"/>
              <w:ind w:left="72" w:right="0" w:firstLine="0"/>
              <w:jc w:val="left"/>
              <w:rPr>
                <w:sz w:val="20"/>
                <w:szCs w:val="20"/>
              </w:rPr>
            </w:pPr>
            <w:r w:rsidRPr="00042F67">
              <w:rPr>
                <w:b/>
                <w:sz w:val="20"/>
                <w:szCs w:val="20"/>
              </w:rPr>
              <w:t>Phone Number and Email</w:t>
            </w:r>
          </w:p>
        </w:tc>
        <w:tc>
          <w:tcPr>
            <w:tcW w:w="778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59530C63" w14:textId="77777777" w:rsidR="004C5841" w:rsidRDefault="004C5841" w:rsidP="00042F67">
            <w:pPr>
              <w:spacing w:after="0" w:line="259" w:lineRule="auto"/>
              <w:ind w:left="67" w:right="0" w:firstLine="0"/>
              <w:jc w:val="left"/>
            </w:pPr>
          </w:p>
        </w:tc>
      </w:tr>
      <w:tr w:rsidR="004C5841" w14:paraId="3B7BFBC9" w14:textId="77777777" w:rsidTr="00042F67">
        <w:trPr>
          <w:trHeight w:val="331"/>
        </w:trPr>
        <w:tc>
          <w:tcPr>
            <w:tcW w:w="296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776FA20E" w14:textId="77777777" w:rsidR="004C5841" w:rsidRPr="00042F67" w:rsidRDefault="00CB0E43" w:rsidP="00042F67">
            <w:pPr>
              <w:spacing w:after="0" w:line="259" w:lineRule="auto"/>
              <w:ind w:left="72" w:right="0" w:firstLine="0"/>
              <w:jc w:val="left"/>
              <w:rPr>
                <w:sz w:val="20"/>
                <w:szCs w:val="20"/>
              </w:rPr>
            </w:pPr>
            <w:r w:rsidRPr="00042F67">
              <w:rPr>
                <w:b/>
                <w:sz w:val="20"/>
                <w:szCs w:val="20"/>
              </w:rPr>
              <w:t>Website</w:t>
            </w:r>
          </w:p>
        </w:tc>
        <w:tc>
          <w:tcPr>
            <w:tcW w:w="778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10A8EC40" w14:textId="77777777" w:rsidR="004C5841" w:rsidRDefault="004C5841" w:rsidP="00042F67">
            <w:pPr>
              <w:spacing w:after="0" w:line="259" w:lineRule="auto"/>
              <w:ind w:left="67" w:right="0" w:firstLine="0"/>
              <w:jc w:val="left"/>
            </w:pPr>
          </w:p>
        </w:tc>
      </w:tr>
      <w:tr w:rsidR="004C5841" w14:paraId="46A2EFA1" w14:textId="77777777" w:rsidTr="00042F67">
        <w:trPr>
          <w:trHeight w:val="331"/>
        </w:trPr>
        <w:tc>
          <w:tcPr>
            <w:tcW w:w="296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1E773220" w14:textId="77777777" w:rsidR="004C5841" w:rsidRPr="00042F67" w:rsidRDefault="004C5841" w:rsidP="00042F67">
            <w:pPr>
              <w:spacing w:after="0" w:line="259" w:lineRule="auto"/>
              <w:ind w:left="72" w:right="0" w:firstLine="0"/>
              <w:jc w:val="left"/>
              <w:rPr>
                <w:sz w:val="20"/>
                <w:szCs w:val="20"/>
              </w:rPr>
            </w:pPr>
            <w:r w:rsidRPr="00042F67"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778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5DCAC2E0" w14:textId="77777777" w:rsidR="004C5841" w:rsidRDefault="004C5841" w:rsidP="00042F67">
            <w:pPr>
              <w:spacing w:after="0" w:line="259" w:lineRule="auto"/>
              <w:ind w:left="67" w:right="0" w:firstLine="0"/>
              <w:jc w:val="left"/>
            </w:pPr>
          </w:p>
        </w:tc>
      </w:tr>
      <w:tr w:rsidR="004C5841" w14:paraId="453339DC" w14:textId="77777777" w:rsidTr="00042F67">
        <w:trPr>
          <w:trHeight w:val="331"/>
        </w:trPr>
        <w:tc>
          <w:tcPr>
            <w:tcW w:w="2962" w:type="dxa"/>
            <w:tcBorders>
              <w:top w:val="single" w:sz="10" w:space="0" w:color="000000"/>
              <w:left w:val="single" w:sz="10" w:space="0" w:color="000000"/>
              <w:bottom w:val="single" w:sz="4" w:space="0" w:color="auto"/>
              <w:right w:val="single" w:sz="10" w:space="0" w:color="000000"/>
            </w:tcBorders>
            <w:vAlign w:val="center"/>
          </w:tcPr>
          <w:p w14:paraId="73CFCEAC" w14:textId="77777777" w:rsidR="004C5841" w:rsidRPr="00042F67" w:rsidRDefault="004C5841" w:rsidP="00042F67">
            <w:pPr>
              <w:spacing w:after="0" w:line="259" w:lineRule="auto"/>
              <w:ind w:left="72" w:right="0" w:firstLine="0"/>
              <w:jc w:val="left"/>
              <w:rPr>
                <w:sz w:val="20"/>
                <w:szCs w:val="20"/>
              </w:rPr>
            </w:pPr>
            <w:r w:rsidRPr="00042F67">
              <w:rPr>
                <w:b/>
                <w:sz w:val="20"/>
                <w:szCs w:val="20"/>
              </w:rPr>
              <w:t>City, State, Zip</w:t>
            </w:r>
          </w:p>
        </w:tc>
        <w:tc>
          <w:tcPr>
            <w:tcW w:w="7785" w:type="dxa"/>
            <w:tcBorders>
              <w:top w:val="single" w:sz="10" w:space="0" w:color="000000"/>
              <w:left w:val="single" w:sz="10" w:space="0" w:color="000000"/>
              <w:bottom w:val="single" w:sz="4" w:space="0" w:color="auto"/>
              <w:right w:val="single" w:sz="10" w:space="0" w:color="000000"/>
            </w:tcBorders>
            <w:vAlign w:val="center"/>
          </w:tcPr>
          <w:p w14:paraId="06389EDD" w14:textId="77777777" w:rsidR="004C5841" w:rsidRDefault="004C5841" w:rsidP="00042F67">
            <w:pPr>
              <w:spacing w:after="0" w:line="259" w:lineRule="auto"/>
              <w:ind w:left="67" w:right="0" w:firstLine="0"/>
              <w:jc w:val="left"/>
            </w:pPr>
          </w:p>
        </w:tc>
      </w:tr>
      <w:tr w:rsidR="00CB0E43" w:rsidRPr="00042F67" w14:paraId="5DB5EE9D" w14:textId="77777777" w:rsidTr="00042F67">
        <w:trPr>
          <w:trHeight w:val="1260"/>
        </w:trPr>
        <w:tc>
          <w:tcPr>
            <w:tcW w:w="2962" w:type="dxa"/>
            <w:tcBorders>
              <w:top w:val="single" w:sz="4" w:space="0" w:color="auto"/>
            </w:tcBorders>
            <w:vAlign w:val="center"/>
          </w:tcPr>
          <w:p w14:paraId="593F81E4" w14:textId="77777777" w:rsidR="00CB0E43" w:rsidRPr="00042F67" w:rsidRDefault="00CB0E43" w:rsidP="001702EC">
            <w:pPr>
              <w:spacing w:after="0" w:line="259" w:lineRule="auto"/>
              <w:ind w:right="0"/>
              <w:jc w:val="left"/>
              <w:rPr>
                <w:sz w:val="20"/>
                <w:szCs w:val="20"/>
              </w:rPr>
            </w:pPr>
            <w:r w:rsidRPr="00042F67">
              <w:rPr>
                <w:b/>
                <w:sz w:val="20"/>
                <w:szCs w:val="20"/>
              </w:rPr>
              <w:t>Type of vendor</w:t>
            </w:r>
          </w:p>
        </w:tc>
        <w:tc>
          <w:tcPr>
            <w:tcW w:w="7785" w:type="dxa"/>
            <w:tcBorders>
              <w:top w:val="single" w:sz="4" w:space="0" w:color="auto"/>
            </w:tcBorders>
          </w:tcPr>
          <w:p w14:paraId="7466E0EA" w14:textId="77777777" w:rsidR="00CB0E43" w:rsidRPr="00042F67" w:rsidRDefault="00CB0E43" w:rsidP="00042F67">
            <w:pPr>
              <w:spacing w:after="0" w:line="240" w:lineRule="auto"/>
              <w:ind w:left="67" w:right="0" w:firstLine="0"/>
              <w:jc w:val="left"/>
              <w:rPr>
                <w:sz w:val="20"/>
                <w:szCs w:val="20"/>
              </w:rPr>
            </w:pPr>
          </w:p>
          <w:p w14:paraId="29CF7016" w14:textId="77777777" w:rsidR="00CB0E43" w:rsidRPr="00042F67" w:rsidRDefault="00CB0E43" w:rsidP="00042F67">
            <w:pPr>
              <w:spacing w:after="0" w:line="240" w:lineRule="auto"/>
              <w:ind w:left="67" w:right="0" w:firstLine="0"/>
              <w:jc w:val="left"/>
              <w:rPr>
                <w:rFonts w:eastAsia="MS Gothic"/>
                <w:sz w:val="20"/>
                <w:szCs w:val="20"/>
              </w:rPr>
            </w:pPr>
            <w:r w:rsidRPr="00042F67">
              <w:rPr>
                <w:sz w:val="20"/>
                <w:szCs w:val="20"/>
              </w:rPr>
              <w:t xml:space="preserve">  </w:t>
            </w:r>
            <w:r w:rsidRPr="00042F67">
              <w:rPr>
                <w:rFonts w:ascii="MS Gothic" w:eastAsia="MS Gothic" w:hint="eastAsia"/>
                <w:sz w:val="20"/>
                <w:szCs w:val="20"/>
              </w:rPr>
              <w:t>☐</w:t>
            </w:r>
            <w:r w:rsidRPr="00042F67">
              <w:rPr>
                <w:rFonts w:ascii="MS Gothic" w:eastAsia="MS Gothic"/>
                <w:sz w:val="20"/>
                <w:szCs w:val="20"/>
              </w:rPr>
              <w:t xml:space="preserve"> </w:t>
            </w:r>
            <w:r w:rsidRPr="00042F67">
              <w:rPr>
                <w:rFonts w:eastAsia="MS Gothic"/>
                <w:sz w:val="20"/>
                <w:szCs w:val="20"/>
              </w:rPr>
              <w:t>Featured Winery</w:t>
            </w:r>
            <w:r w:rsidRPr="00042F67">
              <w:rPr>
                <w:rFonts w:ascii="MS Gothic" w:eastAsia="MS Gothic"/>
                <w:sz w:val="20"/>
                <w:szCs w:val="20"/>
              </w:rPr>
              <w:t xml:space="preserve"> </w:t>
            </w:r>
            <w:r w:rsidRPr="00042F67">
              <w:rPr>
                <w:rFonts w:ascii="MS Gothic" w:eastAsia="MS Gothic" w:hint="eastAsia"/>
                <w:sz w:val="20"/>
                <w:szCs w:val="20"/>
              </w:rPr>
              <w:t xml:space="preserve"> </w:t>
            </w:r>
            <w:r w:rsidRPr="00042F67">
              <w:rPr>
                <w:rFonts w:ascii="MS Gothic" w:eastAsia="MS Gothic"/>
                <w:sz w:val="20"/>
                <w:szCs w:val="20"/>
              </w:rPr>
              <w:t xml:space="preserve">    </w:t>
            </w:r>
            <w:r w:rsidRPr="00042F67">
              <w:rPr>
                <w:rFonts w:ascii="MS Gothic" w:eastAsia="MS Gothic" w:hint="eastAsia"/>
                <w:sz w:val="20"/>
                <w:szCs w:val="20"/>
              </w:rPr>
              <w:t>☐</w:t>
            </w:r>
            <w:r w:rsidRPr="00042F67">
              <w:rPr>
                <w:rFonts w:ascii="MS Gothic" w:eastAsia="MS Gothic"/>
                <w:sz w:val="20"/>
                <w:szCs w:val="20"/>
              </w:rPr>
              <w:t xml:space="preserve"> </w:t>
            </w:r>
            <w:r w:rsidRPr="00042F67">
              <w:rPr>
                <w:rFonts w:eastAsia="MS Gothic"/>
                <w:sz w:val="20"/>
                <w:szCs w:val="20"/>
              </w:rPr>
              <w:t xml:space="preserve">Featured Restaurant </w:t>
            </w:r>
          </w:p>
          <w:p w14:paraId="160BD83B" w14:textId="77777777" w:rsidR="00CB0E43" w:rsidRPr="00042F67" w:rsidRDefault="00CB0E43" w:rsidP="00042F67">
            <w:pPr>
              <w:spacing w:after="0" w:line="240" w:lineRule="auto"/>
              <w:ind w:left="67" w:right="0" w:firstLine="0"/>
              <w:jc w:val="left"/>
              <w:rPr>
                <w:rFonts w:ascii="MS Gothic" w:eastAsia="MS Gothic"/>
                <w:sz w:val="20"/>
                <w:szCs w:val="20"/>
              </w:rPr>
            </w:pPr>
          </w:p>
          <w:p w14:paraId="5F7319E9" w14:textId="77777777" w:rsidR="00CB0E43" w:rsidRPr="00042F67" w:rsidRDefault="00CB0E43" w:rsidP="00042F67">
            <w:pPr>
              <w:spacing w:after="0" w:line="240" w:lineRule="auto"/>
              <w:ind w:left="67" w:right="0" w:firstLine="0"/>
              <w:jc w:val="left"/>
              <w:rPr>
                <w:sz w:val="20"/>
                <w:szCs w:val="20"/>
              </w:rPr>
            </w:pPr>
            <w:r w:rsidRPr="00042F67">
              <w:rPr>
                <w:rFonts w:ascii="MS Gothic" w:eastAsia="MS Gothic"/>
                <w:sz w:val="20"/>
                <w:szCs w:val="20"/>
              </w:rPr>
              <w:t xml:space="preserve"> </w:t>
            </w:r>
            <w:r w:rsidRPr="00042F67">
              <w:rPr>
                <w:rFonts w:ascii="MS Gothic" w:eastAsia="MS Gothic" w:hint="eastAsia"/>
                <w:sz w:val="20"/>
                <w:szCs w:val="20"/>
              </w:rPr>
              <w:t>☐</w:t>
            </w:r>
            <w:r w:rsidRPr="00042F67">
              <w:rPr>
                <w:rFonts w:ascii="MS Gothic" w:eastAsia="MS Gothic"/>
                <w:sz w:val="20"/>
                <w:szCs w:val="20"/>
              </w:rPr>
              <w:t xml:space="preserve"> </w:t>
            </w:r>
            <w:r w:rsidRPr="00042F67">
              <w:rPr>
                <w:rFonts w:eastAsia="MS Gothic"/>
                <w:sz w:val="20"/>
                <w:szCs w:val="20"/>
              </w:rPr>
              <w:t xml:space="preserve"> Other _________________________________</w:t>
            </w:r>
          </w:p>
        </w:tc>
      </w:tr>
      <w:tr w:rsidR="00CB0E43" w:rsidRPr="00042F67" w14:paraId="1486EB3A" w14:textId="77777777" w:rsidTr="001702EC">
        <w:trPr>
          <w:trHeight w:val="1946"/>
        </w:trPr>
        <w:tc>
          <w:tcPr>
            <w:tcW w:w="2962" w:type="dxa"/>
          </w:tcPr>
          <w:p w14:paraId="5CD44070" w14:textId="77777777" w:rsidR="00CB0E43" w:rsidRDefault="00CB0E43" w:rsidP="00042F67">
            <w:pPr>
              <w:spacing w:after="17" w:line="236" w:lineRule="auto"/>
              <w:ind w:right="0"/>
              <w:jc w:val="left"/>
              <w:rPr>
                <w:b/>
                <w:sz w:val="20"/>
                <w:szCs w:val="20"/>
              </w:rPr>
            </w:pPr>
            <w:r w:rsidRPr="00042F67">
              <w:rPr>
                <w:b/>
                <w:sz w:val="20"/>
                <w:szCs w:val="20"/>
              </w:rPr>
              <w:t xml:space="preserve">Will you </w:t>
            </w:r>
            <w:r w:rsidR="003A7A8A">
              <w:rPr>
                <w:b/>
                <w:sz w:val="20"/>
                <w:szCs w:val="20"/>
              </w:rPr>
              <w:t>bring wine</w:t>
            </w:r>
            <w:r w:rsidRPr="00042F67">
              <w:rPr>
                <w:b/>
                <w:sz w:val="20"/>
                <w:szCs w:val="20"/>
              </w:rPr>
              <w:t xml:space="preserve">  </w:t>
            </w:r>
            <w:r w:rsidRPr="00042F67">
              <w:rPr>
                <w:b/>
                <w:sz w:val="20"/>
                <w:szCs w:val="20"/>
              </w:rPr>
              <w:br/>
              <w:t>available for sale</w:t>
            </w:r>
            <w:r w:rsidR="003A7A8A">
              <w:rPr>
                <w:b/>
                <w:sz w:val="20"/>
                <w:szCs w:val="20"/>
              </w:rPr>
              <w:t xml:space="preserve"> in our wine store</w:t>
            </w:r>
            <w:r w:rsidRPr="00042F67">
              <w:rPr>
                <w:b/>
                <w:sz w:val="20"/>
                <w:szCs w:val="20"/>
              </w:rPr>
              <w:t>?</w:t>
            </w:r>
          </w:p>
          <w:p w14:paraId="3554F2FC" w14:textId="77777777" w:rsidR="001702EC" w:rsidRDefault="001702EC" w:rsidP="00042F67">
            <w:pPr>
              <w:spacing w:after="17" w:line="236" w:lineRule="auto"/>
              <w:ind w:right="0"/>
              <w:jc w:val="left"/>
              <w:rPr>
                <w:b/>
                <w:sz w:val="20"/>
                <w:szCs w:val="20"/>
              </w:rPr>
            </w:pPr>
          </w:p>
          <w:p w14:paraId="26F8FEFE" w14:textId="20859815" w:rsidR="001702EC" w:rsidRPr="00042F67" w:rsidRDefault="001702EC" w:rsidP="00042F67">
            <w:pPr>
              <w:spacing w:after="17" w:line="236" w:lineRule="auto"/>
              <w:ind w:right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Would you like to waive the $150 stipend in order have the most impact for our shelter pets? </w:t>
            </w:r>
          </w:p>
        </w:tc>
        <w:tc>
          <w:tcPr>
            <w:tcW w:w="7785" w:type="dxa"/>
          </w:tcPr>
          <w:p w14:paraId="395B107E" w14:textId="37E41013" w:rsidR="00CB0E43" w:rsidRPr="00042F67" w:rsidRDefault="00CB0E43" w:rsidP="00042F67">
            <w:pPr>
              <w:spacing w:after="0" w:line="240" w:lineRule="auto"/>
              <w:ind w:left="67" w:right="0" w:firstLine="0"/>
              <w:jc w:val="left"/>
              <w:rPr>
                <w:rFonts w:eastAsia="MS Gothic"/>
                <w:sz w:val="20"/>
                <w:szCs w:val="20"/>
              </w:rPr>
            </w:pPr>
            <w:r w:rsidRPr="00042F67">
              <w:rPr>
                <w:sz w:val="20"/>
                <w:szCs w:val="20"/>
              </w:rPr>
              <w:t xml:space="preserve">  </w:t>
            </w:r>
            <w:r w:rsidRPr="00042F67">
              <w:rPr>
                <w:rFonts w:ascii="MS Gothic" w:eastAsia="MS Gothic" w:hint="eastAsia"/>
                <w:sz w:val="20"/>
                <w:szCs w:val="20"/>
              </w:rPr>
              <w:t>☐</w:t>
            </w:r>
            <w:r w:rsidRPr="00042F67">
              <w:rPr>
                <w:rFonts w:ascii="MS Gothic" w:eastAsia="MS Gothic"/>
                <w:sz w:val="20"/>
                <w:szCs w:val="20"/>
              </w:rPr>
              <w:t xml:space="preserve"> </w:t>
            </w:r>
            <w:r w:rsidRPr="00042F67">
              <w:rPr>
                <w:rFonts w:eastAsia="MS Gothic"/>
                <w:sz w:val="20"/>
                <w:szCs w:val="20"/>
              </w:rPr>
              <w:t>Yes</w:t>
            </w:r>
            <w:r w:rsidR="005E5AD2">
              <w:rPr>
                <w:rFonts w:eastAsia="MS Gothic"/>
                <w:sz w:val="20"/>
                <w:szCs w:val="20"/>
              </w:rPr>
              <w:t>*</w:t>
            </w:r>
            <w:r w:rsidRPr="00042F67">
              <w:rPr>
                <w:rFonts w:ascii="MS Gothic" w:eastAsia="MS Gothic"/>
                <w:sz w:val="20"/>
                <w:szCs w:val="20"/>
              </w:rPr>
              <w:t xml:space="preserve"> </w:t>
            </w:r>
            <w:r w:rsidRPr="00042F67">
              <w:rPr>
                <w:rFonts w:ascii="MS Gothic" w:eastAsia="MS Gothic" w:hint="eastAsia"/>
                <w:sz w:val="20"/>
                <w:szCs w:val="20"/>
              </w:rPr>
              <w:t xml:space="preserve">     </w:t>
            </w:r>
            <w:r w:rsidRPr="00042F67">
              <w:rPr>
                <w:rFonts w:ascii="MS Gothic" w:eastAsia="MS Gothic"/>
                <w:sz w:val="20"/>
                <w:szCs w:val="20"/>
              </w:rPr>
              <w:t xml:space="preserve">           </w:t>
            </w:r>
            <w:r w:rsidRPr="00042F67">
              <w:rPr>
                <w:rFonts w:ascii="MS Gothic" w:eastAsia="MS Gothic" w:hint="eastAsia"/>
                <w:sz w:val="20"/>
                <w:szCs w:val="20"/>
              </w:rPr>
              <w:t>☐</w:t>
            </w:r>
            <w:r w:rsidRPr="00042F67">
              <w:rPr>
                <w:rFonts w:ascii="MS Gothic" w:eastAsia="MS Gothic"/>
                <w:sz w:val="20"/>
                <w:szCs w:val="20"/>
              </w:rPr>
              <w:t xml:space="preserve"> </w:t>
            </w:r>
            <w:r w:rsidRPr="00042F67">
              <w:rPr>
                <w:rFonts w:eastAsia="MS Gothic"/>
                <w:sz w:val="20"/>
                <w:szCs w:val="20"/>
              </w:rPr>
              <w:t>No</w:t>
            </w:r>
          </w:p>
          <w:p w14:paraId="759490C8" w14:textId="77777777" w:rsidR="00CB0E43" w:rsidRPr="00042F67" w:rsidRDefault="00CB0E43" w:rsidP="00042F67">
            <w:pPr>
              <w:spacing w:after="0" w:line="240" w:lineRule="auto"/>
              <w:ind w:left="67" w:right="0" w:firstLine="0"/>
              <w:jc w:val="left"/>
              <w:rPr>
                <w:rFonts w:eastAsia="MS Gothic"/>
                <w:sz w:val="20"/>
                <w:szCs w:val="20"/>
              </w:rPr>
            </w:pPr>
          </w:p>
          <w:p w14:paraId="746EC74F" w14:textId="4BE332F3" w:rsidR="00D54116" w:rsidRDefault="00CB0E43" w:rsidP="00D54116">
            <w:pPr>
              <w:spacing w:after="0" w:line="240" w:lineRule="auto"/>
              <w:ind w:left="67" w:right="0" w:firstLine="0"/>
              <w:jc w:val="left"/>
              <w:rPr>
                <w:rFonts w:eastAsia="MS Gothic"/>
                <w:sz w:val="20"/>
                <w:szCs w:val="20"/>
              </w:rPr>
            </w:pPr>
            <w:r w:rsidRPr="00042F67">
              <w:rPr>
                <w:rFonts w:eastAsia="MS Gothic"/>
                <w:sz w:val="20"/>
                <w:szCs w:val="20"/>
              </w:rPr>
              <w:t xml:space="preserve">  </w:t>
            </w:r>
            <w:r w:rsidR="00625414">
              <w:rPr>
                <w:rFonts w:eastAsia="MS Gothic"/>
                <w:sz w:val="20"/>
                <w:szCs w:val="20"/>
              </w:rPr>
              <w:t xml:space="preserve">*Vendor will be reimbursed for wholesale cost of all wine sold in the wine store. </w:t>
            </w:r>
          </w:p>
          <w:p w14:paraId="662671B6" w14:textId="6BE5405C" w:rsidR="001702EC" w:rsidRDefault="001702EC" w:rsidP="00D54116">
            <w:pPr>
              <w:spacing w:after="0" w:line="240" w:lineRule="auto"/>
              <w:ind w:left="67" w:right="0" w:firstLine="0"/>
              <w:jc w:val="left"/>
              <w:rPr>
                <w:rFonts w:eastAsia="MS Gothic"/>
                <w:sz w:val="20"/>
                <w:szCs w:val="20"/>
              </w:rPr>
            </w:pPr>
          </w:p>
          <w:p w14:paraId="13D280CC" w14:textId="0D817223" w:rsidR="001702EC" w:rsidRPr="00042F67" w:rsidRDefault="001702EC" w:rsidP="001702EC">
            <w:pPr>
              <w:spacing w:after="0" w:line="240" w:lineRule="auto"/>
              <w:ind w:left="67" w:right="0" w:firstLine="0"/>
              <w:jc w:val="left"/>
              <w:rPr>
                <w:rFonts w:eastAsia="MS Gothic"/>
                <w:sz w:val="20"/>
                <w:szCs w:val="20"/>
              </w:rPr>
            </w:pPr>
            <w:r w:rsidRPr="00042F67">
              <w:rPr>
                <w:sz w:val="20"/>
                <w:szCs w:val="20"/>
              </w:rPr>
              <w:t xml:space="preserve">  </w:t>
            </w:r>
            <w:r w:rsidRPr="00042F67">
              <w:rPr>
                <w:rFonts w:ascii="MS Gothic" w:eastAsia="MS Gothic" w:hint="eastAsia"/>
                <w:sz w:val="20"/>
                <w:szCs w:val="20"/>
              </w:rPr>
              <w:t>☐</w:t>
            </w:r>
            <w:r w:rsidRPr="00042F67">
              <w:rPr>
                <w:rFonts w:ascii="MS Gothic" w:eastAsia="MS Gothic"/>
                <w:sz w:val="20"/>
                <w:szCs w:val="20"/>
              </w:rPr>
              <w:t xml:space="preserve"> </w:t>
            </w:r>
            <w:r w:rsidRPr="00042F67">
              <w:rPr>
                <w:rFonts w:eastAsia="MS Gothic"/>
                <w:sz w:val="20"/>
                <w:szCs w:val="20"/>
              </w:rPr>
              <w:t>Yes</w:t>
            </w:r>
            <w:r>
              <w:rPr>
                <w:rFonts w:eastAsia="MS Gothic"/>
                <w:sz w:val="20"/>
                <w:szCs w:val="20"/>
              </w:rPr>
              <w:t>*</w:t>
            </w:r>
            <w:r w:rsidRPr="00042F67">
              <w:rPr>
                <w:rFonts w:ascii="MS Gothic" w:eastAsia="MS Gothic"/>
                <w:sz w:val="20"/>
                <w:szCs w:val="20"/>
              </w:rPr>
              <w:t xml:space="preserve"> </w:t>
            </w:r>
            <w:r w:rsidRPr="00042F67">
              <w:rPr>
                <w:rFonts w:ascii="MS Gothic" w:eastAsia="MS Gothic" w:hint="eastAsia"/>
                <w:sz w:val="20"/>
                <w:szCs w:val="20"/>
              </w:rPr>
              <w:t xml:space="preserve">     </w:t>
            </w:r>
            <w:r w:rsidRPr="00042F67">
              <w:rPr>
                <w:rFonts w:ascii="MS Gothic" w:eastAsia="MS Gothic"/>
                <w:sz w:val="20"/>
                <w:szCs w:val="20"/>
              </w:rPr>
              <w:t xml:space="preserve">           </w:t>
            </w:r>
            <w:r w:rsidRPr="00042F67">
              <w:rPr>
                <w:rFonts w:ascii="MS Gothic" w:eastAsia="MS Gothic" w:hint="eastAsia"/>
                <w:sz w:val="20"/>
                <w:szCs w:val="20"/>
              </w:rPr>
              <w:t>☐</w:t>
            </w:r>
            <w:r w:rsidRPr="00042F67">
              <w:rPr>
                <w:rFonts w:ascii="MS Gothic" w:eastAsia="MS Gothic"/>
                <w:sz w:val="20"/>
                <w:szCs w:val="20"/>
              </w:rPr>
              <w:t xml:space="preserve"> </w:t>
            </w:r>
            <w:r w:rsidRPr="00042F67">
              <w:rPr>
                <w:rFonts w:eastAsia="MS Gothic"/>
                <w:sz w:val="20"/>
                <w:szCs w:val="20"/>
              </w:rPr>
              <w:t>No</w:t>
            </w:r>
          </w:p>
          <w:p w14:paraId="0DA3BB8C" w14:textId="77777777" w:rsidR="001702EC" w:rsidRPr="00042F67" w:rsidRDefault="001702EC" w:rsidP="001702EC">
            <w:pPr>
              <w:spacing w:after="0" w:line="240" w:lineRule="auto"/>
              <w:ind w:left="67" w:right="0" w:firstLine="0"/>
              <w:jc w:val="left"/>
              <w:rPr>
                <w:rFonts w:eastAsia="MS Gothic"/>
                <w:sz w:val="20"/>
                <w:szCs w:val="20"/>
              </w:rPr>
            </w:pPr>
          </w:p>
          <w:p w14:paraId="54E3032E" w14:textId="63362659" w:rsidR="001702EC" w:rsidRDefault="001702EC" w:rsidP="001702EC">
            <w:pPr>
              <w:spacing w:after="0" w:line="240" w:lineRule="auto"/>
              <w:ind w:left="67" w:right="0" w:firstLine="0"/>
              <w:jc w:val="left"/>
              <w:rPr>
                <w:rFonts w:eastAsia="MS Gothic"/>
                <w:sz w:val="20"/>
                <w:szCs w:val="20"/>
              </w:rPr>
            </w:pPr>
            <w:r w:rsidRPr="00042F67">
              <w:rPr>
                <w:rFonts w:eastAsia="MS Gothic"/>
                <w:sz w:val="20"/>
                <w:szCs w:val="20"/>
              </w:rPr>
              <w:t xml:space="preserve">  </w:t>
            </w:r>
            <w:r>
              <w:rPr>
                <w:rFonts w:eastAsia="MS Gothic"/>
                <w:sz w:val="20"/>
                <w:szCs w:val="20"/>
              </w:rPr>
              <w:t xml:space="preserve">*Vendor will receive a gift in-kind donation </w:t>
            </w:r>
            <w:bookmarkStart w:id="0" w:name="_GoBack"/>
            <w:bookmarkEnd w:id="0"/>
            <w:r>
              <w:rPr>
                <w:rFonts w:eastAsia="MS Gothic"/>
                <w:sz w:val="20"/>
                <w:szCs w:val="20"/>
              </w:rPr>
              <w:t>credit for wine served at the event.</w:t>
            </w:r>
          </w:p>
          <w:p w14:paraId="01221B88" w14:textId="599581C0" w:rsidR="00CB0E43" w:rsidRPr="00042F67" w:rsidRDefault="00CB0E43" w:rsidP="00D54116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</w:tbl>
    <w:p w14:paraId="37524A0E" w14:textId="1AA2087B" w:rsidR="00D54116" w:rsidRDefault="00D54116" w:rsidP="004C5841">
      <w:pPr>
        <w:spacing w:after="0" w:line="259" w:lineRule="auto"/>
        <w:ind w:left="0" w:right="0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By signing below, I agree that the information above is accurate to the best of my knowledge. I have read and agree to the Vendor Information Sheet also attached. </w:t>
      </w:r>
    </w:p>
    <w:p w14:paraId="1A44FFAA" w14:textId="77777777" w:rsidR="00D54116" w:rsidRDefault="00D54116" w:rsidP="004C5841">
      <w:pPr>
        <w:spacing w:after="0" w:line="259" w:lineRule="auto"/>
        <w:ind w:left="0" w:right="0" w:firstLine="0"/>
        <w:jc w:val="left"/>
        <w:rPr>
          <w:sz w:val="20"/>
          <w:szCs w:val="20"/>
        </w:rPr>
      </w:pPr>
    </w:p>
    <w:p w14:paraId="16FADA1A" w14:textId="0223ED46" w:rsidR="00953FA3" w:rsidRPr="00042F67" w:rsidRDefault="00041ED8" w:rsidP="004C5841">
      <w:pPr>
        <w:spacing w:after="0" w:line="259" w:lineRule="auto"/>
        <w:ind w:left="0" w:right="0" w:firstLine="0"/>
        <w:jc w:val="left"/>
        <w:rPr>
          <w:sz w:val="20"/>
          <w:szCs w:val="20"/>
        </w:rPr>
      </w:pPr>
      <w:r w:rsidRPr="00042F67">
        <w:rPr>
          <w:sz w:val="20"/>
          <w:szCs w:val="20"/>
        </w:rPr>
        <w:t>Signature:________________________________________________</w:t>
      </w:r>
      <w:r w:rsidR="004C5841" w:rsidRPr="00042F67">
        <w:rPr>
          <w:sz w:val="20"/>
          <w:szCs w:val="20"/>
        </w:rPr>
        <w:t>______________________________</w:t>
      </w:r>
    </w:p>
    <w:p w14:paraId="308DE81B" w14:textId="77777777" w:rsidR="00953FA3" w:rsidRPr="00042F67" w:rsidRDefault="00953FA3" w:rsidP="004C5841">
      <w:pPr>
        <w:spacing w:after="0" w:line="259" w:lineRule="auto"/>
        <w:ind w:left="0" w:right="0" w:firstLine="0"/>
        <w:jc w:val="left"/>
        <w:rPr>
          <w:sz w:val="20"/>
          <w:szCs w:val="20"/>
        </w:rPr>
      </w:pPr>
    </w:p>
    <w:p w14:paraId="6E2F3895" w14:textId="2F6A0EE2" w:rsidR="00953FA3" w:rsidRPr="00042F67" w:rsidRDefault="00041ED8" w:rsidP="001702EC">
      <w:pPr>
        <w:spacing w:after="0" w:line="259" w:lineRule="auto"/>
        <w:ind w:left="0" w:right="0" w:firstLine="0"/>
        <w:jc w:val="left"/>
        <w:rPr>
          <w:sz w:val="20"/>
          <w:szCs w:val="20"/>
        </w:rPr>
      </w:pPr>
      <w:r w:rsidRPr="00042F67">
        <w:rPr>
          <w:sz w:val="20"/>
          <w:szCs w:val="20"/>
        </w:rPr>
        <w:t xml:space="preserve">Date: ____________________ </w:t>
      </w:r>
    </w:p>
    <w:p w14:paraId="249A993A" w14:textId="54E4F0A1" w:rsidR="00042F67" w:rsidRPr="00042F67" w:rsidRDefault="00041ED8" w:rsidP="00D70BD6">
      <w:pPr>
        <w:spacing w:after="0" w:line="259" w:lineRule="auto"/>
        <w:ind w:left="0" w:right="0" w:firstLine="0"/>
        <w:jc w:val="center"/>
        <w:rPr>
          <w:sz w:val="20"/>
          <w:szCs w:val="20"/>
        </w:rPr>
      </w:pPr>
      <w:r w:rsidRPr="00042F67">
        <w:rPr>
          <w:b/>
          <w:color w:val="1F819E"/>
          <w:sz w:val="20"/>
          <w:szCs w:val="20"/>
        </w:rPr>
        <w:t>Please re</w:t>
      </w:r>
      <w:r w:rsidR="00953FA3" w:rsidRPr="00042F67">
        <w:rPr>
          <w:b/>
          <w:color w:val="1F819E"/>
          <w:sz w:val="20"/>
          <w:szCs w:val="20"/>
        </w:rPr>
        <w:t xml:space="preserve">turn completed application </w:t>
      </w:r>
      <w:r w:rsidRPr="00042F67">
        <w:rPr>
          <w:b/>
          <w:color w:val="1F819E"/>
          <w:sz w:val="20"/>
          <w:szCs w:val="20"/>
        </w:rPr>
        <w:t xml:space="preserve">by </w:t>
      </w:r>
      <w:r w:rsidR="00E82F0F">
        <w:rPr>
          <w:b/>
          <w:color w:val="1F819E"/>
          <w:sz w:val="20"/>
          <w:szCs w:val="20"/>
        </w:rPr>
        <w:t>May 15</w:t>
      </w:r>
      <w:r w:rsidR="00CF465D" w:rsidRPr="00042F67">
        <w:rPr>
          <w:b/>
          <w:color w:val="1F819E"/>
          <w:sz w:val="20"/>
          <w:szCs w:val="20"/>
        </w:rPr>
        <w:t>, 2019</w:t>
      </w:r>
      <w:r w:rsidRPr="00042F67">
        <w:rPr>
          <w:b/>
          <w:color w:val="1F819E"/>
          <w:sz w:val="20"/>
          <w:szCs w:val="20"/>
        </w:rPr>
        <w:t xml:space="preserve"> to be considered. Thank you!</w:t>
      </w:r>
    </w:p>
    <w:sectPr w:rsidR="00042F67" w:rsidRPr="00042F67" w:rsidSect="006B6703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FA18BC" w14:textId="77777777" w:rsidR="00771FF0" w:rsidRDefault="00771FF0" w:rsidP="00771FF0">
      <w:pPr>
        <w:spacing w:after="0" w:line="240" w:lineRule="auto"/>
      </w:pPr>
      <w:r>
        <w:separator/>
      </w:r>
    </w:p>
  </w:endnote>
  <w:endnote w:type="continuationSeparator" w:id="0">
    <w:p w14:paraId="5782A978" w14:textId="77777777" w:rsidR="00771FF0" w:rsidRDefault="00771FF0" w:rsidP="00771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05468D" w14:textId="77777777" w:rsidR="00771FF0" w:rsidRDefault="00771FF0" w:rsidP="00771FF0">
      <w:pPr>
        <w:spacing w:after="0" w:line="240" w:lineRule="auto"/>
      </w:pPr>
      <w:r>
        <w:separator/>
      </w:r>
    </w:p>
  </w:footnote>
  <w:footnote w:type="continuationSeparator" w:id="0">
    <w:p w14:paraId="18B14C24" w14:textId="77777777" w:rsidR="00771FF0" w:rsidRDefault="00771FF0" w:rsidP="00771F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75408B"/>
    <w:multiLevelType w:val="hybridMultilevel"/>
    <w:tmpl w:val="A01CFECC"/>
    <w:lvl w:ilvl="0" w:tplc="0409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7B8B"/>
    <w:rsid w:val="0002716B"/>
    <w:rsid w:val="00027E67"/>
    <w:rsid w:val="00041ED8"/>
    <w:rsid w:val="00042F67"/>
    <w:rsid w:val="000D5671"/>
    <w:rsid w:val="001702EC"/>
    <w:rsid w:val="001904DC"/>
    <w:rsid w:val="00320FB7"/>
    <w:rsid w:val="003371AB"/>
    <w:rsid w:val="003A7A8A"/>
    <w:rsid w:val="004C5841"/>
    <w:rsid w:val="005E5AD2"/>
    <w:rsid w:val="005F67B8"/>
    <w:rsid w:val="00625414"/>
    <w:rsid w:val="006B6703"/>
    <w:rsid w:val="00771FF0"/>
    <w:rsid w:val="007E0B2F"/>
    <w:rsid w:val="00872EC0"/>
    <w:rsid w:val="00910EA2"/>
    <w:rsid w:val="00953FA3"/>
    <w:rsid w:val="00957B8B"/>
    <w:rsid w:val="00A808F3"/>
    <w:rsid w:val="00B6109F"/>
    <w:rsid w:val="00BC78FB"/>
    <w:rsid w:val="00C3053D"/>
    <w:rsid w:val="00CB0E43"/>
    <w:rsid w:val="00CE3820"/>
    <w:rsid w:val="00CF465D"/>
    <w:rsid w:val="00D519CC"/>
    <w:rsid w:val="00D54116"/>
    <w:rsid w:val="00D70BD6"/>
    <w:rsid w:val="00DD4E06"/>
    <w:rsid w:val="00E32EE9"/>
    <w:rsid w:val="00E8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C5735C"/>
  <w15:docId w15:val="{7EA65BE1-83D5-4202-8102-BA8A92917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0EA2"/>
    <w:pPr>
      <w:spacing w:after="4" w:line="248" w:lineRule="auto"/>
      <w:ind w:left="10" w:right="149" w:hanging="10"/>
      <w:jc w:val="both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910EA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5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841"/>
    <w:rPr>
      <w:rFonts w:ascii="Segoe UI" w:eastAsia="Arial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6B67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1FF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FF0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71FF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FF0"/>
    <w:rPr>
      <w:rFonts w:ascii="Arial" w:eastAsia="Arial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042F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10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wilson@kitsap-humane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735C9-8A26-41FC-A136-7B207FDB2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vendor application 2016.pub</vt:lpstr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vendor application 2016.pub</dc:title>
  <dc:subject/>
  <dc:creator>Kimberly Cizekallen</dc:creator>
  <cp:keywords/>
  <cp:lastModifiedBy>Rachel Wilson</cp:lastModifiedBy>
  <cp:revision>10</cp:revision>
  <cp:lastPrinted>2019-03-28T20:03:00Z</cp:lastPrinted>
  <dcterms:created xsi:type="dcterms:W3CDTF">2019-02-19T22:25:00Z</dcterms:created>
  <dcterms:modified xsi:type="dcterms:W3CDTF">2019-03-29T16:38:00Z</dcterms:modified>
</cp:coreProperties>
</file>